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C8C9"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Grant Information</w:t>
      </w:r>
      <w:r>
        <w:rPr>
          <w:rStyle w:val="eop"/>
          <w:sz w:val="28"/>
          <w:szCs w:val="28"/>
        </w:rPr>
        <w:t> </w:t>
      </w:r>
    </w:p>
    <w:p w14:paraId="4DFC9FF5"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sz w:val="26"/>
          <w:szCs w:val="26"/>
        </w:rPr>
        <w:t>The Presbytery of the Northern Plains has the following grant opportunities available.  It is the hope that these funds will allow the opportunity to assist you in completing a project or starting a new ministry. For additional information, please contact the Presbytery office at 701-772-0783 or email </w:t>
      </w:r>
      <w:hyperlink r:id="rId5" w:tgtFrame="_blank" w:history="1">
        <w:r>
          <w:rPr>
            <w:rStyle w:val="normaltextrun"/>
            <w:color w:val="0000FF"/>
            <w:sz w:val="26"/>
            <w:szCs w:val="26"/>
            <w:u w:val="single"/>
          </w:rPr>
          <w:t>pnpoffice@gmail.com</w:t>
        </w:r>
      </w:hyperlink>
      <w:r>
        <w:rPr>
          <w:rStyle w:val="normaltextrun"/>
          <w:sz w:val="26"/>
          <w:szCs w:val="26"/>
        </w:rPr>
        <w:t>.</w:t>
      </w:r>
      <w:r>
        <w:rPr>
          <w:rStyle w:val="eop"/>
          <w:sz w:val="26"/>
          <w:szCs w:val="26"/>
        </w:rPr>
        <w:t> </w:t>
      </w:r>
    </w:p>
    <w:p w14:paraId="6F916B25"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 xml:space="preserve">Clergy Renewal </w:t>
      </w:r>
      <w:proofErr w:type="spellStart"/>
      <w:r>
        <w:rPr>
          <w:rStyle w:val="normaltextrun"/>
          <w:rFonts w:ascii="Calibri" w:hAnsi="Calibri" w:cs="Calibri"/>
          <w:b/>
          <w:bCs/>
          <w:sz w:val="26"/>
          <w:szCs w:val="26"/>
        </w:rPr>
        <w:t>GrantBalance</w:t>
      </w:r>
      <w:proofErr w:type="spellEnd"/>
      <w:r>
        <w:rPr>
          <w:rStyle w:val="normaltextrun"/>
          <w:rFonts w:ascii="Calibri" w:hAnsi="Calibri" w:cs="Calibri"/>
          <w:b/>
          <w:bCs/>
          <w:sz w:val="26"/>
          <w:szCs w:val="26"/>
        </w:rPr>
        <w:t>:   $564.89</w:t>
      </w:r>
      <w:r>
        <w:rPr>
          <w:rStyle w:val="eop"/>
          <w:rFonts w:ascii="Calibri" w:hAnsi="Calibri" w:cs="Calibri"/>
          <w:sz w:val="26"/>
          <w:szCs w:val="26"/>
        </w:rPr>
        <w:t> </w:t>
      </w:r>
    </w:p>
    <w:p w14:paraId="38C84EEC"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Clergy Renewal Fund was created by the Bicentennial Campaign in the early 1990s.  Its purpose, defined by the Presbytery in 1993, is to financially support:</w:t>
      </w:r>
      <w:r>
        <w:rPr>
          <w:rStyle w:val="eop"/>
          <w:rFonts w:ascii="Calibri" w:hAnsi="Calibri" w:cs="Calibri"/>
          <w:sz w:val="26"/>
          <w:szCs w:val="26"/>
        </w:rPr>
        <w:t> </w:t>
      </w:r>
    </w:p>
    <w:p w14:paraId="77887D89" w14:textId="77777777" w:rsidR="00B40BDD" w:rsidRDefault="00B40BDD" w:rsidP="00B40BDD">
      <w:pPr>
        <w:pStyle w:val="paragraph"/>
        <w:numPr>
          <w:ilvl w:val="0"/>
          <w:numId w:val="1"/>
        </w:numPr>
        <w:spacing w:before="0" w:beforeAutospacing="0" w:after="0" w:afterAutospacing="0"/>
        <w:ind w:left="1440" w:firstLine="0"/>
        <w:textAlignment w:val="baseline"/>
        <w:rPr>
          <w:rFonts w:ascii="Calibri" w:hAnsi="Calibri" w:cs="Calibri"/>
          <w:sz w:val="26"/>
          <w:szCs w:val="26"/>
        </w:rPr>
      </w:pPr>
      <w:r>
        <w:rPr>
          <w:rStyle w:val="normaltextrun"/>
          <w:rFonts w:ascii="Calibri" w:hAnsi="Calibri" w:cs="Calibri"/>
          <w:sz w:val="26"/>
          <w:szCs w:val="26"/>
        </w:rPr>
        <w:t>Retreats for clergy/CLPs and spouses</w:t>
      </w:r>
      <w:r>
        <w:rPr>
          <w:rStyle w:val="eop"/>
          <w:rFonts w:ascii="Calibri" w:hAnsi="Calibri" w:cs="Calibri"/>
          <w:sz w:val="26"/>
          <w:szCs w:val="26"/>
        </w:rPr>
        <w:t> </w:t>
      </w:r>
    </w:p>
    <w:p w14:paraId="4A44EDC0" w14:textId="77777777" w:rsidR="00B40BDD" w:rsidRDefault="00B40BDD" w:rsidP="00B40BDD">
      <w:pPr>
        <w:pStyle w:val="paragraph"/>
        <w:numPr>
          <w:ilvl w:val="0"/>
          <w:numId w:val="2"/>
        </w:numPr>
        <w:spacing w:before="0" w:beforeAutospacing="0" w:after="0" w:afterAutospacing="0"/>
        <w:ind w:left="1440" w:firstLine="0"/>
        <w:textAlignment w:val="baseline"/>
        <w:rPr>
          <w:rFonts w:ascii="Calibri" w:hAnsi="Calibri" w:cs="Calibri"/>
          <w:sz w:val="26"/>
          <w:szCs w:val="26"/>
        </w:rPr>
      </w:pPr>
      <w:r>
        <w:rPr>
          <w:rStyle w:val="normaltextrun"/>
          <w:rFonts w:ascii="Calibri" w:hAnsi="Calibri" w:cs="Calibri"/>
          <w:sz w:val="26"/>
          <w:szCs w:val="26"/>
        </w:rPr>
        <w:t>Clergy/CLP convocations</w:t>
      </w:r>
      <w:r>
        <w:rPr>
          <w:rStyle w:val="eop"/>
          <w:rFonts w:ascii="Calibri" w:hAnsi="Calibri" w:cs="Calibri"/>
          <w:sz w:val="26"/>
          <w:szCs w:val="26"/>
        </w:rPr>
        <w:t> </w:t>
      </w:r>
    </w:p>
    <w:p w14:paraId="5161B7B0" w14:textId="77777777" w:rsidR="00B40BDD" w:rsidRDefault="00B40BDD" w:rsidP="00B40BDD">
      <w:pPr>
        <w:pStyle w:val="paragraph"/>
        <w:numPr>
          <w:ilvl w:val="0"/>
          <w:numId w:val="3"/>
        </w:numPr>
        <w:spacing w:before="0" w:beforeAutospacing="0" w:after="0" w:afterAutospacing="0"/>
        <w:ind w:left="1440" w:firstLine="0"/>
        <w:textAlignment w:val="baseline"/>
        <w:rPr>
          <w:rFonts w:ascii="Calibri" w:hAnsi="Calibri" w:cs="Calibri"/>
          <w:sz w:val="26"/>
          <w:szCs w:val="26"/>
        </w:rPr>
      </w:pPr>
      <w:r>
        <w:rPr>
          <w:rStyle w:val="normaltextrun"/>
          <w:rFonts w:ascii="Calibri" w:hAnsi="Calibri" w:cs="Calibri"/>
          <w:sz w:val="26"/>
          <w:szCs w:val="26"/>
        </w:rPr>
        <w:t>Clergy/CLP scholarships for continuing education and sabbaticals</w:t>
      </w:r>
      <w:r>
        <w:rPr>
          <w:rStyle w:val="eop"/>
          <w:rFonts w:ascii="Calibri" w:hAnsi="Calibri" w:cs="Calibri"/>
          <w:sz w:val="26"/>
          <w:szCs w:val="26"/>
        </w:rPr>
        <w:t> </w:t>
      </w:r>
    </w:p>
    <w:p w14:paraId="2CD0CC15" w14:textId="77777777" w:rsidR="00B40BDD" w:rsidRDefault="00B40BDD" w:rsidP="00B40BDD">
      <w:pPr>
        <w:pStyle w:val="paragraph"/>
        <w:numPr>
          <w:ilvl w:val="0"/>
          <w:numId w:val="4"/>
        </w:numPr>
        <w:spacing w:before="0" w:beforeAutospacing="0" w:after="0" w:afterAutospacing="0"/>
        <w:ind w:left="1440" w:firstLine="0"/>
        <w:textAlignment w:val="baseline"/>
        <w:rPr>
          <w:rFonts w:ascii="Calibri" w:hAnsi="Calibri" w:cs="Calibri"/>
          <w:sz w:val="26"/>
          <w:szCs w:val="26"/>
        </w:rPr>
      </w:pPr>
      <w:r>
        <w:rPr>
          <w:rStyle w:val="normaltextrun"/>
          <w:rFonts w:ascii="Calibri" w:hAnsi="Calibri" w:cs="Calibri"/>
          <w:sz w:val="26"/>
          <w:szCs w:val="26"/>
        </w:rPr>
        <w:t>Other emerging needs for clergy/CLP renewal</w:t>
      </w:r>
      <w:r>
        <w:rPr>
          <w:rStyle w:val="eop"/>
          <w:rFonts w:ascii="Calibri" w:hAnsi="Calibri" w:cs="Calibri"/>
          <w:sz w:val="26"/>
          <w:szCs w:val="26"/>
        </w:rPr>
        <w:t> </w:t>
      </w:r>
    </w:p>
    <w:p w14:paraId="6131FFBE" w14:textId="77777777" w:rsidR="00B40BDD" w:rsidRDefault="00B40BDD" w:rsidP="00B40BDD">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6"/>
          <w:szCs w:val="26"/>
        </w:rPr>
        <w:t> </w:t>
      </w:r>
    </w:p>
    <w:p w14:paraId="562D0C1D"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Care for Pastoral Leaders Pod will review applications and make recommendations to the Leadership Pod for their approval.  An </w:t>
      </w:r>
      <w:r>
        <w:rPr>
          <w:rStyle w:val="normaltextrun"/>
          <w:rFonts w:ascii="Calibri" w:hAnsi="Calibri" w:cs="Calibri"/>
          <w:sz w:val="26"/>
          <w:szCs w:val="26"/>
          <w:u w:val="single"/>
        </w:rPr>
        <w:t>Application for Grants</w:t>
      </w:r>
      <w:r>
        <w:rPr>
          <w:rStyle w:val="normaltextrun"/>
          <w:rFonts w:ascii="Calibri" w:hAnsi="Calibri" w:cs="Calibri"/>
          <w:sz w:val="26"/>
          <w:szCs w:val="26"/>
        </w:rPr>
        <w:t> form should be used and sent to the Presbytery of the Northern Plains’ office.  </w:t>
      </w:r>
      <w:r>
        <w:rPr>
          <w:rStyle w:val="eop"/>
          <w:rFonts w:ascii="Calibri" w:hAnsi="Calibri" w:cs="Calibri"/>
          <w:sz w:val="26"/>
          <w:szCs w:val="26"/>
        </w:rPr>
        <w:t> </w:t>
      </w:r>
    </w:p>
    <w:p w14:paraId="1936AA8D"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613999EB"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 xml:space="preserve">Congregational Development </w:t>
      </w:r>
      <w:proofErr w:type="spellStart"/>
      <w:r>
        <w:rPr>
          <w:rStyle w:val="normaltextrun"/>
          <w:rFonts w:ascii="Calibri" w:hAnsi="Calibri" w:cs="Calibri"/>
          <w:b/>
          <w:bCs/>
          <w:sz w:val="26"/>
          <w:szCs w:val="26"/>
        </w:rPr>
        <w:t>GrantBalance</w:t>
      </w:r>
      <w:proofErr w:type="spellEnd"/>
      <w:r>
        <w:rPr>
          <w:rStyle w:val="normaltextrun"/>
          <w:rFonts w:ascii="Calibri" w:hAnsi="Calibri" w:cs="Calibri"/>
          <w:b/>
          <w:bCs/>
          <w:sz w:val="26"/>
          <w:szCs w:val="26"/>
        </w:rPr>
        <w:t>:  $40,177.87</w:t>
      </w:r>
      <w:r>
        <w:rPr>
          <w:rStyle w:val="eop"/>
          <w:rFonts w:ascii="Calibri" w:hAnsi="Calibri" w:cs="Calibri"/>
          <w:sz w:val="26"/>
          <w:szCs w:val="26"/>
        </w:rPr>
        <w:t> </w:t>
      </w:r>
    </w:p>
    <w:p w14:paraId="79D2BD23"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Congregational Development Grant helps churches to enhance leadership, including, but not limited to, seminary internships, CLP training, technological advancement, and emerging programs.</w:t>
      </w:r>
      <w:r>
        <w:rPr>
          <w:rStyle w:val="eop"/>
          <w:rFonts w:ascii="Calibri" w:hAnsi="Calibri" w:cs="Calibri"/>
          <w:sz w:val="26"/>
          <w:szCs w:val="26"/>
        </w:rPr>
        <w:t> </w:t>
      </w:r>
    </w:p>
    <w:p w14:paraId="24AECFB8"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Care for Congregations Pod reviews and recommends applications for the Leadership Pod’s approval.  Maximum request is $2000.  An </w:t>
      </w:r>
      <w:r>
        <w:rPr>
          <w:rStyle w:val="normaltextrun"/>
          <w:rFonts w:ascii="Calibri" w:hAnsi="Calibri" w:cs="Calibri"/>
          <w:sz w:val="26"/>
          <w:szCs w:val="26"/>
          <w:u w:val="single"/>
        </w:rPr>
        <w:t>Application for Grants </w:t>
      </w:r>
      <w:r>
        <w:rPr>
          <w:rStyle w:val="normaltextrun"/>
          <w:rFonts w:ascii="Calibri" w:hAnsi="Calibri" w:cs="Calibri"/>
          <w:sz w:val="26"/>
          <w:szCs w:val="26"/>
        </w:rPr>
        <w:t>form shall be used and sent to the Presbytery of the Northern Plains Office.</w:t>
      </w:r>
      <w:r>
        <w:rPr>
          <w:rStyle w:val="eop"/>
          <w:rFonts w:ascii="Calibri" w:hAnsi="Calibri" w:cs="Calibri"/>
          <w:sz w:val="26"/>
          <w:szCs w:val="26"/>
        </w:rPr>
        <w:t> </w:t>
      </w:r>
    </w:p>
    <w:p w14:paraId="61637DD0"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40DE88B4"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 xml:space="preserve">New Church Development </w:t>
      </w:r>
      <w:proofErr w:type="spellStart"/>
      <w:r>
        <w:rPr>
          <w:rStyle w:val="normaltextrun"/>
          <w:rFonts w:ascii="Calibri" w:hAnsi="Calibri" w:cs="Calibri"/>
          <w:b/>
          <w:bCs/>
          <w:sz w:val="26"/>
          <w:szCs w:val="26"/>
        </w:rPr>
        <w:t>GrantBalance</w:t>
      </w:r>
      <w:proofErr w:type="spellEnd"/>
      <w:r>
        <w:rPr>
          <w:rStyle w:val="normaltextrun"/>
          <w:rFonts w:ascii="Calibri" w:hAnsi="Calibri" w:cs="Calibri"/>
          <w:b/>
          <w:bCs/>
          <w:sz w:val="26"/>
          <w:szCs w:val="26"/>
        </w:rPr>
        <w:t>:  $71,860.98</w:t>
      </w:r>
      <w:r>
        <w:rPr>
          <w:rStyle w:val="eop"/>
          <w:rFonts w:ascii="Calibri" w:hAnsi="Calibri" w:cs="Calibri"/>
          <w:sz w:val="26"/>
          <w:szCs w:val="26"/>
        </w:rPr>
        <w:t> </w:t>
      </w:r>
    </w:p>
    <w:p w14:paraId="342F29B3"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These are funds retained by the Presbytery to make new disciples of Jesus Christ.  </w:t>
      </w:r>
      <w:r>
        <w:rPr>
          <w:rStyle w:val="eop"/>
          <w:rFonts w:ascii="Calibri" w:hAnsi="Calibri" w:cs="Calibri"/>
          <w:sz w:val="26"/>
          <w:szCs w:val="26"/>
        </w:rPr>
        <w:t> </w:t>
      </w:r>
    </w:p>
    <w:p w14:paraId="105F765F"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Care for Congregations Pod will review applications and make recommendations to the Leadership Pod for their approval.  An </w:t>
      </w:r>
      <w:r>
        <w:rPr>
          <w:rStyle w:val="normaltextrun"/>
          <w:rFonts w:ascii="Calibri" w:hAnsi="Calibri" w:cs="Calibri"/>
          <w:sz w:val="26"/>
          <w:szCs w:val="26"/>
          <w:u w:val="single"/>
        </w:rPr>
        <w:t>Application for Grants</w:t>
      </w:r>
      <w:r>
        <w:rPr>
          <w:rStyle w:val="normaltextrun"/>
          <w:rFonts w:ascii="Calibri" w:hAnsi="Calibri" w:cs="Calibri"/>
          <w:sz w:val="26"/>
          <w:szCs w:val="26"/>
        </w:rPr>
        <w:t> form should be used and sent to the Presbytery of the Northern Plains’ Office.  </w:t>
      </w:r>
      <w:r>
        <w:rPr>
          <w:rStyle w:val="eop"/>
          <w:rFonts w:ascii="Calibri" w:hAnsi="Calibri" w:cs="Calibri"/>
          <w:sz w:val="26"/>
          <w:szCs w:val="26"/>
        </w:rPr>
        <w:t> </w:t>
      </w:r>
    </w:p>
    <w:p w14:paraId="394CD2C9"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533F2C4E"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Seminary Scholarship            Balance:  $7,098.14</w:t>
      </w:r>
      <w:r>
        <w:rPr>
          <w:rStyle w:val="eop"/>
          <w:rFonts w:ascii="Calibri" w:hAnsi="Calibri" w:cs="Calibri"/>
          <w:sz w:val="26"/>
          <w:szCs w:val="26"/>
        </w:rPr>
        <w:t> </w:t>
      </w:r>
    </w:p>
    <w:p w14:paraId="39938A86"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Income from offerings taken at ordinations and installations (see P-6.01012c) as well as income from the Julia </w:t>
      </w:r>
      <w:proofErr w:type="spellStart"/>
      <w:r>
        <w:rPr>
          <w:rStyle w:val="normaltextrun"/>
          <w:rFonts w:ascii="Calibri" w:hAnsi="Calibri" w:cs="Calibri"/>
          <w:sz w:val="26"/>
          <w:szCs w:val="26"/>
        </w:rPr>
        <w:t>Euland</w:t>
      </w:r>
      <w:proofErr w:type="spellEnd"/>
      <w:r>
        <w:rPr>
          <w:rStyle w:val="normaltextrun"/>
          <w:rFonts w:ascii="Calibri" w:hAnsi="Calibri" w:cs="Calibri"/>
          <w:sz w:val="26"/>
          <w:szCs w:val="26"/>
        </w:rPr>
        <w:t> Fund are deposited into the Seminary Scholarship Reserve Account, to be disbursed by the Continuing Preparation for Ministry Pod for use for scholarships for seminarians from the Presbytery of the Northern Plains.</w:t>
      </w:r>
      <w:r>
        <w:rPr>
          <w:rStyle w:val="eop"/>
          <w:rFonts w:ascii="Calibri" w:hAnsi="Calibri" w:cs="Calibri"/>
          <w:sz w:val="26"/>
          <w:szCs w:val="26"/>
        </w:rPr>
        <w:t> </w:t>
      </w:r>
    </w:p>
    <w:p w14:paraId="6C35F684"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 xml:space="preserve">No application needed </w:t>
      </w:r>
      <w:proofErr w:type="gramStart"/>
      <w:r>
        <w:rPr>
          <w:rStyle w:val="normaltextrun"/>
          <w:rFonts w:ascii="Calibri" w:hAnsi="Calibri" w:cs="Calibri"/>
          <w:sz w:val="26"/>
          <w:szCs w:val="26"/>
        </w:rPr>
        <w:t>as long as</w:t>
      </w:r>
      <w:proofErr w:type="gramEnd"/>
      <w:r>
        <w:rPr>
          <w:rStyle w:val="normaltextrun"/>
          <w:rFonts w:ascii="Calibri" w:hAnsi="Calibri" w:cs="Calibri"/>
          <w:sz w:val="26"/>
          <w:szCs w:val="26"/>
        </w:rPr>
        <w:t xml:space="preserve"> individuals are under the care of the Presbytery of the Northern Plains</w:t>
      </w:r>
      <w:r>
        <w:rPr>
          <w:rStyle w:val="normaltextrun"/>
          <w:sz w:val="26"/>
          <w:szCs w:val="26"/>
        </w:rPr>
        <w:t>.</w:t>
      </w:r>
      <w:r>
        <w:rPr>
          <w:rStyle w:val="normaltextrun"/>
          <w:rFonts w:ascii="Calibri" w:hAnsi="Calibri" w:cs="Calibri"/>
          <w:sz w:val="26"/>
          <w:szCs w:val="26"/>
        </w:rPr>
        <w:t> </w:t>
      </w:r>
      <w:r>
        <w:rPr>
          <w:rStyle w:val="eop"/>
          <w:rFonts w:ascii="Calibri" w:hAnsi="Calibri" w:cs="Calibri"/>
          <w:sz w:val="26"/>
          <w:szCs w:val="26"/>
        </w:rPr>
        <w:t> </w:t>
      </w:r>
    </w:p>
    <w:p w14:paraId="6D3F1CDD"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Small Church Ministries Support          Balance: $22,516.03</w:t>
      </w:r>
      <w:r>
        <w:rPr>
          <w:rStyle w:val="eop"/>
          <w:rFonts w:ascii="Calibri" w:hAnsi="Calibri" w:cs="Calibri"/>
          <w:sz w:val="26"/>
          <w:szCs w:val="26"/>
        </w:rPr>
        <w:t> </w:t>
      </w:r>
    </w:p>
    <w:p w14:paraId="29432E51"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These funds are to be used to help support small church (less than 100 members)</w:t>
      </w:r>
      <w:r>
        <w:rPr>
          <w:rStyle w:val="normaltextrun"/>
          <w:rFonts w:ascii="Calibri" w:hAnsi="Calibri" w:cs="Calibri"/>
          <w:b/>
          <w:bCs/>
          <w:sz w:val="26"/>
          <w:szCs w:val="26"/>
        </w:rPr>
        <w:t> </w:t>
      </w:r>
      <w:r>
        <w:rPr>
          <w:rStyle w:val="normaltextrun"/>
          <w:rFonts w:ascii="Calibri" w:hAnsi="Calibri" w:cs="Calibri"/>
          <w:sz w:val="26"/>
          <w:szCs w:val="26"/>
        </w:rPr>
        <w:t xml:space="preserve">ministries within the boundaries of the Presbytery of the Northern </w:t>
      </w:r>
      <w:r>
        <w:rPr>
          <w:rStyle w:val="normaltextrun"/>
          <w:rFonts w:ascii="Calibri" w:hAnsi="Calibri" w:cs="Calibri"/>
          <w:sz w:val="26"/>
          <w:szCs w:val="26"/>
        </w:rPr>
        <w:lastRenderedPageBreak/>
        <w:t>Plains.  The grant will match up to 50% of the total cost of the ministry, with a cap of $3000.  The funds are not intended to be used for building repairs.  </w:t>
      </w:r>
      <w:r>
        <w:rPr>
          <w:rStyle w:val="eop"/>
          <w:rFonts w:ascii="Calibri" w:hAnsi="Calibri" w:cs="Calibri"/>
          <w:sz w:val="26"/>
          <w:szCs w:val="26"/>
        </w:rPr>
        <w:t> </w:t>
      </w:r>
    </w:p>
    <w:p w14:paraId="11549FC9"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Care for Congregations Pod will review applications and make recommendations to the Leadership Pod for their approval. </w:t>
      </w:r>
      <w:r>
        <w:rPr>
          <w:rStyle w:val="normaltextrun"/>
          <w:sz w:val="26"/>
          <w:szCs w:val="26"/>
        </w:rPr>
        <w:t> </w:t>
      </w:r>
      <w:r>
        <w:rPr>
          <w:rStyle w:val="normaltextrun"/>
          <w:rFonts w:ascii="Calibri" w:hAnsi="Calibri" w:cs="Calibri"/>
          <w:sz w:val="26"/>
          <w:szCs w:val="26"/>
        </w:rPr>
        <w:t>An </w:t>
      </w:r>
      <w:r>
        <w:rPr>
          <w:rStyle w:val="normaltextrun"/>
          <w:rFonts w:ascii="Calibri" w:hAnsi="Calibri" w:cs="Calibri"/>
          <w:sz w:val="26"/>
          <w:szCs w:val="26"/>
          <w:u w:val="single"/>
        </w:rPr>
        <w:t>Application for Grants</w:t>
      </w:r>
      <w:r>
        <w:rPr>
          <w:rStyle w:val="normaltextrun"/>
          <w:rFonts w:ascii="Calibri" w:hAnsi="Calibri" w:cs="Calibri"/>
          <w:sz w:val="26"/>
          <w:szCs w:val="26"/>
        </w:rPr>
        <w:t> form should be used and sent to the Presbytery Office.  </w:t>
      </w:r>
      <w:r>
        <w:rPr>
          <w:rStyle w:val="eop"/>
          <w:rFonts w:ascii="Calibri" w:hAnsi="Calibri" w:cs="Calibri"/>
          <w:sz w:val="26"/>
          <w:szCs w:val="26"/>
        </w:rPr>
        <w:t> </w:t>
      </w:r>
    </w:p>
    <w:p w14:paraId="7682AAFF"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t xml:space="preserve">Peace and Global Witness </w:t>
      </w:r>
      <w:proofErr w:type="gramStart"/>
      <w:r>
        <w:rPr>
          <w:rStyle w:val="normaltextrun"/>
          <w:rFonts w:ascii="Calibri" w:hAnsi="Calibri" w:cs="Calibri"/>
          <w:b/>
          <w:bCs/>
          <w:sz w:val="26"/>
          <w:szCs w:val="26"/>
        </w:rPr>
        <w:t>Grant  Balance</w:t>
      </w:r>
      <w:proofErr w:type="gramEnd"/>
      <w:r>
        <w:rPr>
          <w:rStyle w:val="normaltextrun"/>
          <w:rFonts w:ascii="Calibri" w:hAnsi="Calibri" w:cs="Calibri"/>
          <w:b/>
          <w:bCs/>
          <w:sz w:val="26"/>
          <w:szCs w:val="26"/>
        </w:rPr>
        <w:t>:  $8,552.39</w:t>
      </w:r>
      <w:r>
        <w:rPr>
          <w:rStyle w:val="eop"/>
          <w:rFonts w:ascii="Calibri" w:hAnsi="Calibri" w:cs="Calibri"/>
          <w:sz w:val="26"/>
          <w:szCs w:val="26"/>
        </w:rPr>
        <w:t> </w:t>
      </w:r>
    </w:p>
    <w:p w14:paraId="0DE6F5B2"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Peace and Global Witness offering enables the church to promote the Peace of Christ by addressing systems of conflict and injustice across the world. Gifts given to the Peace and Global Witness offering through the congregation are divided by the congregation retaining twenty-five percent for their efforts to connect with the global witness of Christ’s peace and the other seventy-five percent being divided to support presbytery, synod, and PCUSA ministries of peace and reconciliation efforts.</w:t>
      </w:r>
      <w:r>
        <w:rPr>
          <w:rStyle w:val="eop"/>
          <w:rFonts w:ascii="Calibri" w:hAnsi="Calibri" w:cs="Calibri"/>
          <w:sz w:val="26"/>
          <w:szCs w:val="26"/>
        </w:rPr>
        <w:t> </w:t>
      </w:r>
    </w:p>
    <w:p w14:paraId="706C6748"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 xml:space="preserve">The emphasis and use of the grant </w:t>
      </w:r>
      <w:proofErr w:type="gramStart"/>
      <w:r>
        <w:rPr>
          <w:rStyle w:val="normaltextrun"/>
          <w:rFonts w:ascii="Calibri" w:hAnsi="Calibri" w:cs="Calibri"/>
          <w:sz w:val="26"/>
          <w:szCs w:val="26"/>
        </w:rPr>
        <w:t>is</w:t>
      </w:r>
      <w:proofErr w:type="gramEnd"/>
      <w:r>
        <w:rPr>
          <w:rStyle w:val="normaltextrun"/>
          <w:rFonts w:ascii="Calibri" w:hAnsi="Calibri" w:cs="Calibri"/>
          <w:sz w:val="26"/>
          <w:szCs w:val="26"/>
        </w:rPr>
        <w:t xml:space="preserve"> broad. We hope it will encourage congregations, ministry teams, or individuals to deal with conflict, provide nurturing reconciliation, and to stand in support of our global sisters and brothers because the peace of Christ belongs to people everywhere.  </w:t>
      </w:r>
      <w:r>
        <w:rPr>
          <w:rStyle w:val="eop"/>
          <w:rFonts w:ascii="Calibri" w:hAnsi="Calibri" w:cs="Calibri"/>
          <w:sz w:val="26"/>
          <w:szCs w:val="26"/>
        </w:rPr>
        <w:t> </w:t>
      </w:r>
    </w:p>
    <w:p w14:paraId="09C32926" w14:textId="77777777" w:rsidR="00B40BDD" w:rsidRDefault="00B40BDD" w:rsidP="00B40B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The Mission Pod will review applications and make recommendations to the Leadership Pod for their approval.  An </w:t>
      </w:r>
      <w:r>
        <w:rPr>
          <w:rStyle w:val="normaltextrun"/>
          <w:rFonts w:ascii="Calibri" w:hAnsi="Calibri" w:cs="Calibri"/>
          <w:sz w:val="26"/>
          <w:szCs w:val="26"/>
          <w:u w:val="single"/>
        </w:rPr>
        <w:t>Application for Grants</w:t>
      </w:r>
      <w:r>
        <w:rPr>
          <w:rStyle w:val="normaltextrun"/>
          <w:rFonts w:ascii="Calibri" w:hAnsi="Calibri" w:cs="Calibri"/>
          <w:sz w:val="26"/>
          <w:szCs w:val="26"/>
        </w:rPr>
        <w:t> form should be used and sent to the Presbytery of Northern Plains’ office.  </w:t>
      </w:r>
      <w:r>
        <w:rPr>
          <w:rStyle w:val="eop"/>
          <w:rFonts w:ascii="Calibri" w:hAnsi="Calibri" w:cs="Calibri"/>
          <w:sz w:val="26"/>
          <w:szCs w:val="26"/>
        </w:rPr>
        <w:t> </w:t>
      </w:r>
    </w:p>
    <w:p w14:paraId="05D5D2F1" w14:textId="77777777" w:rsidR="00B40BDD" w:rsidRDefault="00B40BDD"/>
    <w:sectPr w:rsidR="00B4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29BB"/>
    <w:multiLevelType w:val="multilevel"/>
    <w:tmpl w:val="42204D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4E658C"/>
    <w:multiLevelType w:val="multilevel"/>
    <w:tmpl w:val="F8D831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9170FA1"/>
    <w:multiLevelType w:val="multilevel"/>
    <w:tmpl w:val="6EE48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91E048C"/>
    <w:multiLevelType w:val="multilevel"/>
    <w:tmpl w:val="3872F8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DD"/>
    <w:rsid w:val="00B4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3DE"/>
  <w15:chartTrackingRefBased/>
  <w15:docId w15:val="{F4C68E3C-3CC1-4B2E-B751-A3C3535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0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0BDD"/>
  </w:style>
  <w:style w:type="character" w:customStyle="1" w:styleId="eop">
    <w:name w:val="eop"/>
    <w:basedOn w:val="DefaultParagraphFont"/>
    <w:rsid w:val="00B4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0967">
      <w:bodyDiv w:val="1"/>
      <w:marLeft w:val="0"/>
      <w:marRight w:val="0"/>
      <w:marTop w:val="0"/>
      <w:marBottom w:val="0"/>
      <w:divBdr>
        <w:top w:val="none" w:sz="0" w:space="0" w:color="auto"/>
        <w:left w:val="none" w:sz="0" w:space="0" w:color="auto"/>
        <w:bottom w:val="none" w:sz="0" w:space="0" w:color="auto"/>
        <w:right w:val="none" w:sz="0" w:space="0" w:color="auto"/>
      </w:divBdr>
      <w:divsChild>
        <w:div w:id="1038703398">
          <w:marLeft w:val="0"/>
          <w:marRight w:val="0"/>
          <w:marTop w:val="0"/>
          <w:marBottom w:val="0"/>
          <w:divBdr>
            <w:top w:val="none" w:sz="0" w:space="0" w:color="auto"/>
            <w:left w:val="none" w:sz="0" w:space="0" w:color="auto"/>
            <w:bottom w:val="none" w:sz="0" w:space="0" w:color="auto"/>
            <w:right w:val="none" w:sz="0" w:space="0" w:color="auto"/>
          </w:divBdr>
          <w:divsChild>
            <w:div w:id="1552226364">
              <w:marLeft w:val="0"/>
              <w:marRight w:val="0"/>
              <w:marTop w:val="0"/>
              <w:marBottom w:val="0"/>
              <w:divBdr>
                <w:top w:val="none" w:sz="0" w:space="0" w:color="auto"/>
                <w:left w:val="none" w:sz="0" w:space="0" w:color="auto"/>
                <w:bottom w:val="none" w:sz="0" w:space="0" w:color="auto"/>
                <w:right w:val="none" w:sz="0" w:space="0" w:color="auto"/>
              </w:divBdr>
            </w:div>
            <w:div w:id="1176071681">
              <w:marLeft w:val="0"/>
              <w:marRight w:val="0"/>
              <w:marTop w:val="0"/>
              <w:marBottom w:val="0"/>
              <w:divBdr>
                <w:top w:val="none" w:sz="0" w:space="0" w:color="auto"/>
                <w:left w:val="none" w:sz="0" w:space="0" w:color="auto"/>
                <w:bottom w:val="none" w:sz="0" w:space="0" w:color="auto"/>
                <w:right w:val="none" w:sz="0" w:space="0" w:color="auto"/>
              </w:divBdr>
            </w:div>
            <w:div w:id="992831195">
              <w:marLeft w:val="0"/>
              <w:marRight w:val="0"/>
              <w:marTop w:val="0"/>
              <w:marBottom w:val="0"/>
              <w:divBdr>
                <w:top w:val="none" w:sz="0" w:space="0" w:color="auto"/>
                <w:left w:val="none" w:sz="0" w:space="0" w:color="auto"/>
                <w:bottom w:val="none" w:sz="0" w:space="0" w:color="auto"/>
                <w:right w:val="none" w:sz="0" w:space="0" w:color="auto"/>
              </w:divBdr>
            </w:div>
            <w:div w:id="2127383776">
              <w:marLeft w:val="0"/>
              <w:marRight w:val="0"/>
              <w:marTop w:val="0"/>
              <w:marBottom w:val="0"/>
              <w:divBdr>
                <w:top w:val="none" w:sz="0" w:space="0" w:color="auto"/>
                <w:left w:val="none" w:sz="0" w:space="0" w:color="auto"/>
                <w:bottom w:val="none" w:sz="0" w:space="0" w:color="auto"/>
                <w:right w:val="none" w:sz="0" w:space="0" w:color="auto"/>
              </w:divBdr>
            </w:div>
            <w:div w:id="444159644">
              <w:marLeft w:val="0"/>
              <w:marRight w:val="0"/>
              <w:marTop w:val="0"/>
              <w:marBottom w:val="0"/>
              <w:divBdr>
                <w:top w:val="none" w:sz="0" w:space="0" w:color="auto"/>
                <w:left w:val="none" w:sz="0" w:space="0" w:color="auto"/>
                <w:bottom w:val="none" w:sz="0" w:space="0" w:color="auto"/>
                <w:right w:val="none" w:sz="0" w:space="0" w:color="auto"/>
              </w:divBdr>
            </w:div>
          </w:divsChild>
        </w:div>
        <w:div w:id="1835950141">
          <w:marLeft w:val="0"/>
          <w:marRight w:val="0"/>
          <w:marTop w:val="0"/>
          <w:marBottom w:val="0"/>
          <w:divBdr>
            <w:top w:val="none" w:sz="0" w:space="0" w:color="auto"/>
            <w:left w:val="none" w:sz="0" w:space="0" w:color="auto"/>
            <w:bottom w:val="none" w:sz="0" w:space="0" w:color="auto"/>
            <w:right w:val="none" w:sz="0" w:space="0" w:color="auto"/>
          </w:divBdr>
          <w:divsChild>
            <w:div w:id="1106199235">
              <w:marLeft w:val="0"/>
              <w:marRight w:val="0"/>
              <w:marTop w:val="0"/>
              <w:marBottom w:val="0"/>
              <w:divBdr>
                <w:top w:val="none" w:sz="0" w:space="0" w:color="auto"/>
                <w:left w:val="none" w:sz="0" w:space="0" w:color="auto"/>
                <w:bottom w:val="none" w:sz="0" w:space="0" w:color="auto"/>
                <w:right w:val="none" w:sz="0" w:space="0" w:color="auto"/>
              </w:divBdr>
            </w:div>
            <w:div w:id="431052109">
              <w:marLeft w:val="0"/>
              <w:marRight w:val="0"/>
              <w:marTop w:val="0"/>
              <w:marBottom w:val="0"/>
              <w:divBdr>
                <w:top w:val="none" w:sz="0" w:space="0" w:color="auto"/>
                <w:left w:val="none" w:sz="0" w:space="0" w:color="auto"/>
                <w:bottom w:val="none" w:sz="0" w:space="0" w:color="auto"/>
                <w:right w:val="none" w:sz="0" w:space="0" w:color="auto"/>
              </w:divBdr>
            </w:div>
            <w:div w:id="848253786">
              <w:marLeft w:val="0"/>
              <w:marRight w:val="0"/>
              <w:marTop w:val="0"/>
              <w:marBottom w:val="0"/>
              <w:divBdr>
                <w:top w:val="none" w:sz="0" w:space="0" w:color="auto"/>
                <w:left w:val="none" w:sz="0" w:space="0" w:color="auto"/>
                <w:bottom w:val="none" w:sz="0" w:space="0" w:color="auto"/>
                <w:right w:val="none" w:sz="0" w:space="0" w:color="auto"/>
              </w:divBdr>
            </w:div>
            <w:div w:id="1425153603">
              <w:marLeft w:val="0"/>
              <w:marRight w:val="0"/>
              <w:marTop w:val="0"/>
              <w:marBottom w:val="0"/>
              <w:divBdr>
                <w:top w:val="none" w:sz="0" w:space="0" w:color="auto"/>
                <w:left w:val="none" w:sz="0" w:space="0" w:color="auto"/>
                <w:bottom w:val="none" w:sz="0" w:space="0" w:color="auto"/>
                <w:right w:val="none" w:sz="0" w:space="0" w:color="auto"/>
              </w:divBdr>
            </w:div>
            <w:div w:id="103351683">
              <w:marLeft w:val="0"/>
              <w:marRight w:val="0"/>
              <w:marTop w:val="0"/>
              <w:marBottom w:val="0"/>
              <w:divBdr>
                <w:top w:val="none" w:sz="0" w:space="0" w:color="auto"/>
                <w:left w:val="none" w:sz="0" w:space="0" w:color="auto"/>
                <w:bottom w:val="none" w:sz="0" w:space="0" w:color="auto"/>
                <w:right w:val="none" w:sz="0" w:space="0" w:color="auto"/>
              </w:divBdr>
            </w:div>
          </w:divsChild>
        </w:div>
        <w:div w:id="684791852">
          <w:marLeft w:val="0"/>
          <w:marRight w:val="0"/>
          <w:marTop w:val="0"/>
          <w:marBottom w:val="0"/>
          <w:divBdr>
            <w:top w:val="none" w:sz="0" w:space="0" w:color="auto"/>
            <w:left w:val="none" w:sz="0" w:space="0" w:color="auto"/>
            <w:bottom w:val="none" w:sz="0" w:space="0" w:color="auto"/>
            <w:right w:val="none" w:sz="0" w:space="0" w:color="auto"/>
          </w:divBdr>
        </w:div>
        <w:div w:id="1671446551">
          <w:marLeft w:val="0"/>
          <w:marRight w:val="0"/>
          <w:marTop w:val="0"/>
          <w:marBottom w:val="0"/>
          <w:divBdr>
            <w:top w:val="none" w:sz="0" w:space="0" w:color="auto"/>
            <w:left w:val="none" w:sz="0" w:space="0" w:color="auto"/>
            <w:bottom w:val="none" w:sz="0" w:space="0" w:color="auto"/>
            <w:right w:val="none" w:sz="0" w:space="0" w:color="auto"/>
          </w:divBdr>
        </w:div>
        <w:div w:id="1453283029">
          <w:marLeft w:val="0"/>
          <w:marRight w:val="0"/>
          <w:marTop w:val="0"/>
          <w:marBottom w:val="0"/>
          <w:divBdr>
            <w:top w:val="none" w:sz="0" w:space="0" w:color="auto"/>
            <w:left w:val="none" w:sz="0" w:space="0" w:color="auto"/>
            <w:bottom w:val="none" w:sz="0" w:space="0" w:color="auto"/>
            <w:right w:val="none" w:sz="0" w:space="0" w:color="auto"/>
          </w:divBdr>
        </w:div>
        <w:div w:id="1533763552">
          <w:marLeft w:val="0"/>
          <w:marRight w:val="0"/>
          <w:marTop w:val="0"/>
          <w:marBottom w:val="0"/>
          <w:divBdr>
            <w:top w:val="none" w:sz="0" w:space="0" w:color="auto"/>
            <w:left w:val="none" w:sz="0" w:space="0" w:color="auto"/>
            <w:bottom w:val="none" w:sz="0" w:space="0" w:color="auto"/>
            <w:right w:val="none" w:sz="0" w:space="0" w:color="auto"/>
          </w:divBdr>
        </w:div>
        <w:div w:id="1025984264">
          <w:marLeft w:val="0"/>
          <w:marRight w:val="0"/>
          <w:marTop w:val="0"/>
          <w:marBottom w:val="0"/>
          <w:divBdr>
            <w:top w:val="none" w:sz="0" w:space="0" w:color="auto"/>
            <w:left w:val="none" w:sz="0" w:space="0" w:color="auto"/>
            <w:bottom w:val="none" w:sz="0" w:space="0" w:color="auto"/>
            <w:right w:val="none" w:sz="0" w:space="0" w:color="auto"/>
          </w:divBdr>
        </w:div>
        <w:div w:id="765685904">
          <w:marLeft w:val="0"/>
          <w:marRight w:val="0"/>
          <w:marTop w:val="0"/>
          <w:marBottom w:val="0"/>
          <w:divBdr>
            <w:top w:val="none" w:sz="0" w:space="0" w:color="auto"/>
            <w:left w:val="none" w:sz="0" w:space="0" w:color="auto"/>
            <w:bottom w:val="none" w:sz="0" w:space="0" w:color="auto"/>
            <w:right w:val="none" w:sz="0" w:space="0" w:color="auto"/>
          </w:divBdr>
        </w:div>
        <w:div w:id="1764260357">
          <w:marLeft w:val="0"/>
          <w:marRight w:val="0"/>
          <w:marTop w:val="0"/>
          <w:marBottom w:val="0"/>
          <w:divBdr>
            <w:top w:val="none" w:sz="0" w:space="0" w:color="auto"/>
            <w:left w:val="none" w:sz="0" w:space="0" w:color="auto"/>
            <w:bottom w:val="none" w:sz="0" w:space="0" w:color="auto"/>
            <w:right w:val="none" w:sz="0" w:space="0" w:color="auto"/>
          </w:divBdr>
        </w:div>
        <w:div w:id="989988360">
          <w:marLeft w:val="0"/>
          <w:marRight w:val="0"/>
          <w:marTop w:val="0"/>
          <w:marBottom w:val="0"/>
          <w:divBdr>
            <w:top w:val="none" w:sz="0" w:space="0" w:color="auto"/>
            <w:left w:val="none" w:sz="0" w:space="0" w:color="auto"/>
            <w:bottom w:val="none" w:sz="0" w:space="0" w:color="auto"/>
            <w:right w:val="none" w:sz="0" w:space="0" w:color="auto"/>
          </w:divBdr>
        </w:div>
        <w:div w:id="2085643911">
          <w:marLeft w:val="0"/>
          <w:marRight w:val="0"/>
          <w:marTop w:val="0"/>
          <w:marBottom w:val="0"/>
          <w:divBdr>
            <w:top w:val="none" w:sz="0" w:space="0" w:color="auto"/>
            <w:left w:val="none" w:sz="0" w:space="0" w:color="auto"/>
            <w:bottom w:val="none" w:sz="0" w:space="0" w:color="auto"/>
            <w:right w:val="none" w:sz="0" w:space="0" w:color="auto"/>
          </w:divBdr>
        </w:div>
        <w:div w:id="2119595659">
          <w:marLeft w:val="0"/>
          <w:marRight w:val="0"/>
          <w:marTop w:val="0"/>
          <w:marBottom w:val="0"/>
          <w:divBdr>
            <w:top w:val="none" w:sz="0" w:space="0" w:color="auto"/>
            <w:left w:val="none" w:sz="0" w:space="0" w:color="auto"/>
            <w:bottom w:val="none" w:sz="0" w:space="0" w:color="auto"/>
            <w:right w:val="none" w:sz="0" w:space="0" w:color="auto"/>
          </w:divBdr>
        </w:div>
        <w:div w:id="1857960852">
          <w:marLeft w:val="0"/>
          <w:marRight w:val="0"/>
          <w:marTop w:val="0"/>
          <w:marBottom w:val="0"/>
          <w:divBdr>
            <w:top w:val="none" w:sz="0" w:space="0" w:color="auto"/>
            <w:left w:val="none" w:sz="0" w:space="0" w:color="auto"/>
            <w:bottom w:val="none" w:sz="0" w:space="0" w:color="auto"/>
            <w:right w:val="none" w:sz="0" w:space="0" w:color="auto"/>
          </w:divBdr>
        </w:div>
        <w:div w:id="1179470234">
          <w:marLeft w:val="0"/>
          <w:marRight w:val="0"/>
          <w:marTop w:val="0"/>
          <w:marBottom w:val="0"/>
          <w:divBdr>
            <w:top w:val="none" w:sz="0" w:space="0" w:color="auto"/>
            <w:left w:val="none" w:sz="0" w:space="0" w:color="auto"/>
            <w:bottom w:val="none" w:sz="0" w:space="0" w:color="auto"/>
            <w:right w:val="none" w:sz="0" w:space="0" w:color="auto"/>
          </w:divBdr>
        </w:div>
        <w:div w:id="657881284">
          <w:marLeft w:val="0"/>
          <w:marRight w:val="0"/>
          <w:marTop w:val="0"/>
          <w:marBottom w:val="0"/>
          <w:divBdr>
            <w:top w:val="none" w:sz="0" w:space="0" w:color="auto"/>
            <w:left w:val="none" w:sz="0" w:space="0" w:color="auto"/>
            <w:bottom w:val="none" w:sz="0" w:space="0" w:color="auto"/>
            <w:right w:val="none" w:sz="0" w:space="0" w:color="auto"/>
          </w:divBdr>
        </w:div>
        <w:div w:id="838038081">
          <w:marLeft w:val="0"/>
          <w:marRight w:val="0"/>
          <w:marTop w:val="0"/>
          <w:marBottom w:val="0"/>
          <w:divBdr>
            <w:top w:val="none" w:sz="0" w:space="0" w:color="auto"/>
            <w:left w:val="none" w:sz="0" w:space="0" w:color="auto"/>
            <w:bottom w:val="none" w:sz="0" w:space="0" w:color="auto"/>
            <w:right w:val="none" w:sz="0" w:space="0" w:color="auto"/>
          </w:divBdr>
        </w:div>
        <w:div w:id="1408528494">
          <w:marLeft w:val="0"/>
          <w:marRight w:val="0"/>
          <w:marTop w:val="0"/>
          <w:marBottom w:val="0"/>
          <w:divBdr>
            <w:top w:val="none" w:sz="0" w:space="0" w:color="auto"/>
            <w:left w:val="none" w:sz="0" w:space="0" w:color="auto"/>
            <w:bottom w:val="none" w:sz="0" w:space="0" w:color="auto"/>
            <w:right w:val="none" w:sz="0" w:space="0" w:color="auto"/>
          </w:divBdr>
        </w:div>
        <w:div w:id="1284774141">
          <w:marLeft w:val="0"/>
          <w:marRight w:val="0"/>
          <w:marTop w:val="0"/>
          <w:marBottom w:val="0"/>
          <w:divBdr>
            <w:top w:val="none" w:sz="0" w:space="0" w:color="auto"/>
            <w:left w:val="none" w:sz="0" w:space="0" w:color="auto"/>
            <w:bottom w:val="none" w:sz="0" w:space="0" w:color="auto"/>
            <w:right w:val="none" w:sz="0" w:space="0" w:color="auto"/>
          </w:divBdr>
        </w:div>
        <w:div w:id="603076192">
          <w:marLeft w:val="0"/>
          <w:marRight w:val="0"/>
          <w:marTop w:val="0"/>
          <w:marBottom w:val="0"/>
          <w:divBdr>
            <w:top w:val="none" w:sz="0" w:space="0" w:color="auto"/>
            <w:left w:val="none" w:sz="0" w:space="0" w:color="auto"/>
            <w:bottom w:val="none" w:sz="0" w:space="0" w:color="auto"/>
            <w:right w:val="none" w:sz="0" w:space="0" w:color="auto"/>
          </w:divBdr>
        </w:div>
        <w:div w:id="181290026">
          <w:marLeft w:val="0"/>
          <w:marRight w:val="0"/>
          <w:marTop w:val="0"/>
          <w:marBottom w:val="0"/>
          <w:divBdr>
            <w:top w:val="none" w:sz="0" w:space="0" w:color="auto"/>
            <w:left w:val="none" w:sz="0" w:space="0" w:color="auto"/>
            <w:bottom w:val="none" w:sz="0" w:space="0" w:color="auto"/>
            <w:right w:val="none" w:sz="0" w:space="0" w:color="auto"/>
          </w:divBdr>
        </w:div>
        <w:div w:id="25686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poffice@gmail.com?subject=Grant%20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Elhard</dc:creator>
  <cp:keywords/>
  <dc:description/>
  <cp:lastModifiedBy>Laurie Elhard</cp:lastModifiedBy>
  <cp:revision>1</cp:revision>
  <dcterms:created xsi:type="dcterms:W3CDTF">2020-10-20T18:14:00Z</dcterms:created>
  <dcterms:modified xsi:type="dcterms:W3CDTF">2020-10-20T18:14:00Z</dcterms:modified>
</cp:coreProperties>
</file>